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8C" w:rsidRPr="00984F45" w:rsidRDefault="00E61DEB" w:rsidP="00984F45">
      <w:pPr>
        <w:pStyle w:val="Rubrik1"/>
      </w:pPr>
      <w:r>
        <w:t xml:space="preserve">1308/2013, Bil VII, del VI, II, pkt </w:t>
      </w:r>
      <w:r w:rsidR="00316420">
        <w:t>2</w:t>
      </w:r>
    </w:p>
    <w:p w:rsidR="0072628C" w:rsidRPr="0072628C" w:rsidRDefault="0072628C" w:rsidP="0072628C"/>
    <w:p w:rsidR="00316420" w:rsidRDefault="00316420" w:rsidP="00984F45">
      <w:r w:rsidRPr="00316420">
        <w:t xml:space="preserve">2. Ägg av klass A ska också klassificeras efter vikt. </w:t>
      </w:r>
    </w:p>
    <w:p w:rsidR="00316420" w:rsidRDefault="00316420" w:rsidP="00984F45"/>
    <w:p w:rsidR="008409B5" w:rsidRDefault="00316420" w:rsidP="00984F45">
      <w:bookmarkStart w:id="0" w:name="_GoBack"/>
      <w:bookmarkEnd w:id="0"/>
      <w:r w:rsidRPr="00316420">
        <w:t>Detta krav ska dock inte ställas för ägg som levereras till livsmedelsindustrin och till andra industrier än livsmedelsindustrin.</w:t>
      </w:r>
    </w:p>
    <w:sectPr w:rsidR="0084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F9"/>
    <w:rsid w:val="002368E1"/>
    <w:rsid w:val="00316420"/>
    <w:rsid w:val="0072628C"/>
    <w:rsid w:val="008409B5"/>
    <w:rsid w:val="00943815"/>
    <w:rsid w:val="00984F45"/>
    <w:rsid w:val="00A90234"/>
    <w:rsid w:val="00B138BD"/>
    <w:rsid w:val="00C35D5A"/>
    <w:rsid w:val="00E61DEB"/>
    <w:rsid w:val="00E652F9"/>
    <w:rsid w:val="00E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889D"/>
  <w15:chartTrackingRefBased/>
  <w15:docId w15:val="{4B86B2F0-6A96-4DA1-A988-A29414A9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5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5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E65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E65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E65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652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E652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652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E652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dc:description/>
  <cp:lastModifiedBy>Åsa</cp:lastModifiedBy>
  <cp:revision>2</cp:revision>
  <dcterms:created xsi:type="dcterms:W3CDTF">2017-10-22T10:31:00Z</dcterms:created>
  <dcterms:modified xsi:type="dcterms:W3CDTF">2017-10-22T10:31:00Z</dcterms:modified>
</cp:coreProperties>
</file>